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42B62A" w14:textId="0633C94A" w:rsidR="00473061" w:rsidRDefault="00473061" w:rsidP="00473061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473061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1</w:t>
      </w:r>
      <w:r w:rsidR="00BB678F">
        <w:rPr>
          <w:rFonts w:ascii="Times New Roman" w:hAnsi="Times New Roman" w:cs="Times New Roman"/>
          <w:b/>
          <w:i/>
          <w:sz w:val="28"/>
          <w:szCs w:val="28"/>
          <w:lang w:val="kk-KZ"/>
        </w:rPr>
        <w:t>-қосымша</w:t>
      </w:r>
    </w:p>
    <w:p w14:paraId="0BBDC9E4" w14:textId="77777777" w:rsidR="00B3355B" w:rsidRPr="00473061" w:rsidRDefault="00B3355B" w:rsidP="00473061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14:paraId="2280C08D" w14:textId="77777777" w:rsidR="00BB678F" w:rsidRPr="00BB678F" w:rsidRDefault="00BB678F" w:rsidP="00BB678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BB678F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2025 жылғы _______________ «Ашық НҚА» порталында орналастыруға жоспарланған және резонанстық мәселені қамтымайтын НҚА жобаларының тізбесі </w:t>
      </w:r>
    </w:p>
    <w:p w14:paraId="3E4F4B67" w14:textId="77777777" w:rsidR="00F7469E" w:rsidRPr="00BB678F" w:rsidRDefault="00F7469E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tbl>
      <w:tblPr>
        <w:tblStyle w:val="a3"/>
        <w:tblW w:w="1539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26"/>
        <w:gridCol w:w="1531"/>
        <w:gridCol w:w="1304"/>
        <w:gridCol w:w="851"/>
        <w:gridCol w:w="2126"/>
        <w:gridCol w:w="1984"/>
        <w:gridCol w:w="2240"/>
        <w:gridCol w:w="2409"/>
        <w:gridCol w:w="2523"/>
      </w:tblGrid>
      <w:tr w:rsidR="00BB678F" w:rsidRPr="008802C7" w14:paraId="670EA0D8" w14:textId="6AECF79C" w:rsidTr="00227785">
        <w:tc>
          <w:tcPr>
            <w:tcW w:w="426" w:type="dxa"/>
            <w:vAlign w:val="center"/>
          </w:tcPr>
          <w:p w14:paraId="1466E05D" w14:textId="587EB964" w:rsidR="00BB678F" w:rsidRPr="007265BE" w:rsidRDefault="00BB678F" w:rsidP="00F33F7B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7265BE">
              <w:rPr>
                <w:rFonts w:ascii="Times New Roman" w:hAnsi="Times New Roman" w:cs="Times New Roman"/>
                <w:b/>
                <w:lang w:val="kk-KZ"/>
              </w:rPr>
              <w:t>№</w:t>
            </w:r>
          </w:p>
        </w:tc>
        <w:tc>
          <w:tcPr>
            <w:tcW w:w="1531" w:type="dxa"/>
            <w:vAlign w:val="center"/>
          </w:tcPr>
          <w:p w14:paraId="49BA0702" w14:textId="2B0A7420" w:rsidR="00BB678F" w:rsidRPr="007265BE" w:rsidRDefault="00BB678F" w:rsidP="00155BBC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7265BE">
              <w:rPr>
                <w:rFonts w:ascii="Times New Roman" w:hAnsi="Times New Roman" w:cs="Times New Roman"/>
                <w:b/>
                <w:lang w:val="kk-KZ"/>
              </w:rPr>
              <w:t>НҚА түрі көрсетілген жоба атауы</w:t>
            </w:r>
          </w:p>
        </w:tc>
        <w:tc>
          <w:tcPr>
            <w:tcW w:w="1304" w:type="dxa"/>
            <w:vAlign w:val="center"/>
          </w:tcPr>
          <w:p w14:paraId="43B4C48C" w14:textId="1BCAE3D5" w:rsidR="00BB678F" w:rsidRPr="007265BE" w:rsidRDefault="00BB678F" w:rsidP="00A54555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7265BE">
              <w:rPr>
                <w:rFonts w:ascii="Times New Roman" w:hAnsi="Times New Roman" w:cs="Times New Roman"/>
                <w:b/>
                <w:lang w:val="kk-KZ"/>
              </w:rPr>
              <w:t>Жобаны әзірлеуші, құрылымдық бөлімше, лауазымы, байланыс деректері</w:t>
            </w:r>
          </w:p>
        </w:tc>
        <w:tc>
          <w:tcPr>
            <w:tcW w:w="851" w:type="dxa"/>
            <w:vAlign w:val="center"/>
          </w:tcPr>
          <w:p w14:paraId="00ABAC8D" w14:textId="11EE2D6A" w:rsidR="00BB678F" w:rsidRPr="007265BE" w:rsidRDefault="00BB678F" w:rsidP="00155BBC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7265BE">
              <w:rPr>
                <w:rFonts w:ascii="Times New Roman" w:hAnsi="Times New Roman" w:cs="Times New Roman"/>
                <w:b/>
                <w:lang w:val="kk-KZ"/>
              </w:rPr>
              <w:t>Орналастыру жоспарланған күн</w:t>
            </w:r>
          </w:p>
        </w:tc>
        <w:tc>
          <w:tcPr>
            <w:tcW w:w="2126" w:type="dxa"/>
            <w:vAlign w:val="center"/>
          </w:tcPr>
          <w:p w14:paraId="45CB0950" w14:textId="3476827B" w:rsidR="00BB678F" w:rsidRPr="007265BE" w:rsidRDefault="00BB678F" w:rsidP="00155BBC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7265BE">
              <w:rPr>
                <w:rFonts w:ascii="Times New Roman" w:hAnsi="Times New Roman" w:cs="Times New Roman"/>
                <w:b/>
                <w:lang w:val="kk-KZ"/>
              </w:rPr>
              <w:t>Жобаның қысқаша мазмұны, негізгі ережелердің сипаттамасы</w:t>
            </w:r>
          </w:p>
        </w:tc>
        <w:tc>
          <w:tcPr>
            <w:tcW w:w="1984" w:type="dxa"/>
            <w:vAlign w:val="center"/>
          </w:tcPr>
          <w:p w14:paraId="48145644" w14:textId="77777777" w:rsidR="00BB678F" w:rsidRPr="007265BE" w:rsidRDefault="00BB678F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7265BE">
              <w:rPr>
                <w:rFonts w:ascii="Times New Roman" w:hAnsi="Times New Roman" w:cs="Times New Roman"/>
                <w:b/>
                <w:lang w:val="kk-KZ"/>
              </w:rPr>
              <w:t>Жоба әзірленуіне негіз болған тапсырма туралы мәліметтер және оны орындау мерзімі (тиісті НҚА немесе тапсырмаға сілтеме көрсету қажет, болған жағдайда)</w:t>
            </w:r>
          </w:p>
          <w:p w14:paraId="4F3E398E" w14:textId="77777777" w:rsidR="00BB678F" w:rsidRPr="007265BE" w:rsidRDefault="00BB678F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  <w:p w14:paraId="1E337802" w14:textId="2132E809" w:rsidR="00BB678F" w:rsidRPr="007265BE" w:rsidRDefault="00BB678F" w:rsidP="00155BBC">
            <w:pPr>
              <w:jc w:val="center"/>
              <w:rPr>
                <w:rFonts w:ascii="Times New Roman" w:hAnsi="Times New Roman" w:cs="Times New Roman"/>
                <w:b/>
                <w:i/>
                <w:lang w:val="kk-KZ"/>
              </w:rPr>
            </w:pPr>
            <w:r w:rsidRPr="007265BE">
              <w:rPr>
                <w:rFonts w:ascii="Times New Roman" w:hAnsi="Times New Roman" w:cs="Times New Roman"/>
                <w:b/>
                <w:i/>
                <w:lang w:val="kk-KZ"/>
              </w:rPr>
              <w:t>* егер жоба бастамашылық тәртіппен әзірленсе – «Бастамашылық» деп көрсетіледі</w:t>
            </w:r>
          </w:p>
        </w:tc>
        <w:tc>
          <w:tcPr>
            <w:tcW w:w="2240" w:type="dxa"/>
            <w:vAlign w:val="center"/>
          </w:tcPr>
          <w:p w14:paraId="050E86EC" w14:textId="460395C3" w:rsidR="00BB678F" w:rsidRPr="007265BE" w:rsidRDefault="00BB678F" w:rsidP="00155BBC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7265BE">
              <w:rPr>
                <w:rFonts w:ascii="Times New Roman" w:hAnsi="Times New Roman" w:cs="Times New Roman"/>
                <w:b/>
                <w:lang w:val="kk-KZ"/>
              </w:rPr>
              <w:t>Күтілетін нәтижелердің нақты мақсаттары мен мерзімдері</w:t>
            </w:r>
          </w:p>
        </w:tc>
        <w:tc>
          <w:tcPr>
            <w:tcW w:w="2409" w:type="dxa"/>
            <w:vAlign w:val="center"/>
          </w:tcPr>
          <w:p w14:paraId="3657F2E9" w14:textId="00E0EC67" w:rsidR="00BB678F" w:rsidRPr="007265BE" w:rsidRDefault="00BB678F" w:rsidP="00137C86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7265BE">
              <w:rPr>
                <w:rFonts w:ascii="Times New Roman" w:hAnsi="Times New Roman" w:cs="Times New Roman"/>
                <w:b/>
                <w:lang w:val="kk-KZ"/>
              </w:rPr>
              <w:t>НҚА жобасы қабылданған жағдайда болжанатын әлеуметтік-экономикалық, құқықтық және (немесе) өзге де салдар</w:t>
            </w:r>
          </w:p>
        </w:tc>
        <w:tc>
          <w:tcPr>
            <w:tcW w:w="2523" w:type="dxa"/>
          </w:tcPr>
          <w:p w14:paraId="76AFED30" w14:textId="77777777" w:rsidR="00BB678F" w:rsidRPr="007265BE" w:rsidRDefault="00BB678F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  <w:p w14:paraId="1FE40F23" w14:textId="338ABCE4" w:rsidR="00BB678F" w:rsidRPr="007265BE" w:rsidRDefault="00BB678F" w:rsidP="00DC2C92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7265BE">
              <w:rPr>
                <w:rFonts w:ascii="Times New Roman" w:hAnsi="Times New Roman" w:cs="Times New Roman"/>
                <w:b/>
                <w:lang w:val="kk-KZ"/>
              </w:rPr>
              <w:t xml:space="preserve">Жобаны орналастыру мерзімдерін бұзу кезінде ықтимал тәуекелдер </w:t>
            </w:r>
            <w:r w:rsidRPr="007265BE">
              <w:rPr>
                <w:rFonts w:ascii="Times New Roman" w:hAnsi="Times New Roman" w:cs="Times New Roman"/>
                <w:b/>
                <w:i/>
                <w:lang w:val="kk-KZ"/>
              </w:rPr>
              <w:t>(тапсырманы орындау мерзімі, белгілі бір құқықтар мен міндеттемелерді іске асыру мүмкін еместігі, белгілі бір әрекеттерді жүзеге асыру және т.б.)</w:t>
            </w:r>
          </w:p>
        </w:tc>
      </w:tr>
      <w:tr w:rsidR="00137C86" w:rsidRPr="008802C7" w14:paraId="45582F88" w14:textId="0B25881C" w:rsidTr="00227785">
        <w:tc>
          <w:tcPr>
            <w:tcW w:w="426" w:type="dxa"/>
            <w:vAlign w:val="center"/>
          </w:tcPr>
          <w:p w14:paraId="373D7442" w14:textId="65F230AE" w:rsidR="00137C86" w:rsidRPr="007265BE" w:rsidRDefault="00137C86" w:rsidP="00485BD7">
            <w:pPr>
              <w:pStyle w:val="a4"/>
              <w:numPr>
                <w:ilvl w:val="0"/>
                <w:numId w:val="1"/>
              </w:numPr>
              <w:ind w:left="-254" w:firstLine="219"/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531" w:type="dxa"/>
            <w:vAlign w:val="center"/>
          </w:tcPr>
          <w:p w14:paraId="2C305EFE" w14:textId="77777777" w:rsidR="00A36424" w:rsidRDefault="00713836" w:rsidP="00A36424">
            <w:pPr>
              <w:spacing w:line="20" w:lineRule="atLeast"/>
              <w:jc w:val="both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A36424">
              <w:rPr>
                <w:rFonts w:ascii="Times New Roman" w:hAnsi="Times New Roman" w:cs="Times New Roman"/>
                <w:color w:val="000000"/>
                <w:lang w:val="kk-KZ"/>
              </w:rPr>
              <w:t>«</w:t>
            </w:r>
            <w:r w:rsidR="00A36424" w:rsidRPr="00A36424">
              <w:rPr>
                <w:rFonts w:ascii="Times New Roman" w:hAnsi="Times New Roman" w:cs="Times New Roman"/>
                <w:color w:val="000000"/>
                <w:lang w:val="kk-KZ"/>
              </w:rPr>
              <w:t>Толысылған шарапты (шарап материалын), сыра мен сыра сусынын қоспағанда, алкоголь өнімін есепке алу-бақылау маркаларыме</w:t>
            </w:r>
            <w:r w:rsidR="00A36424" w:rsidRPr="00A36424">
              <w:rPr>
                <w:rFonts w:ascii="Times New Roman" w:hAnsi="Times New Roman" w:cs="Times New Roman"/>
                <w:color w:val="000000"/>
                <w:lang w:val="kk-KZ"/>
              </w:rPr>
              <w:lastRenderedPageBreak/>
              <w:t xml:space="preserve">н таңбалау (қайта таңбалау) тәртібін, сондай-ақ есепке алу-бақылау маркаларының нысандарын, мазмұны мен қорғау элементтері қағидаларын, есепке </w:t>
            </w:r>
            <w:r w:rsidR="00A36424" w:rsidRPr="00A36424">
              <w:rPr>
                <w:rFonts w:ascii="Times New Roman" w:hAnsi="Times New Roman" w:cs="Times New Roman"/>
                <w:color w:val="000000"/>
                <w:lang w:val="kk-KZ"/>
              </w:rPr>
              <w:br/>
              <w:t xml:space="preserve">алу-бақылау маркаларын алу, есепке алу, сақтау, беру және өндірушінің акцизді төлеу туралы және (немесе) импорттаушының есепке алу-бақылау маркаларын нысаналы пайдалану туралы міндеттемесін, есебін ұсыну тәртібін, сондай-ақ осындай </w:t>
            </w:r>
            <w:r w:rsidR="00A36424" w:rsidRPr="00A36424">
              <w:rPr>
                <w:rFonts w:ascii="Times New Roman" w:hAnsi="Times New Roman" w:cs="Times New Roman"/>
                <w:color w:val="000000"/>
                <w:lang w:val="kk-KZ"/>
              </w:rPr>
              <w:lastRenderedPageBreak/>
              <w:t>міндеттемені есепке алу тәртібін және оны қамтамасыз ету мөлшері қағидаларын белгілеу туралы</w:t>
            </w:r>
            <w:r w:rsidRPr="00A36424">
              <w:rPr>
                <w:rFonts w:ascii="Times New Roman" w:hAnsi="Times New Roman" w:cs="Times New Roman"/>
                <w:color w:val="000000"/>
                <w:lang w:val="kk-KZ"/>
              </w:rPr>
              <w:t>»</w:t>
            </w:r>
            <w:r w:rsidR="00532FF3" w:rsidRPr="00A36424">
              <w:rPr>
                <w:rFonts w:ascii="Times New Roman" w:hAnsi="Times New Roman" w:cs="Times New Roman"/>
                <w:color w:val="000000"/>
                <w:lang w:val="kk-KZ"/>
              </w:rPr>
              <w:t xml:space="preserve"> </w:t>
            </w:r>
            <w:r w:rsidR="00A36424">
              <w:rPr>
                <w:rFonts w:ascii="Times New Roman" w:hAnsi="Times New Roman" w:cs="Times New Roman"/>
                <w:color w:val="000000"/>
                <w:lang w:val="kk-KZ"/>
              </w:rPr>
              <w:t xml:space="preserve"> Қазақстан Республика</w:t>
            </w:r>
          </w:p>
          <w:p w14:paraId="7C115F78" w14:textId="4F63368B" w:rsidR="00242881" w:rsidRPr="00A36424" w:rsidRDefault="00A36424" w:rsidP="00A36424">
            <w:pPr>
              <w:spacing w:line="20" w:lineRule="atLeast"/>
              <w:jc w:val="both"/>
              <w:rPr>
                <w:rFonts w:ascii="Times New Roman" w:hAnsi="Times New Roman" w:cs="Times New Roman"/>
                <w:bCs/>
                <w:color w:val="000000"/>
                <w:lang w:val="kk-KZ" w:eastAsia="ru-RU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 xml:space="preserve">сы Қаржы министрінің </w:t>
            </w:r>
            <w:r w:rsidR="00532FF3" w:rsidRPr="00A36424">
              <w:rPr>
                <w:rFonts w:ascii="Times New Roman" w:hAnsi="Times New Roman" w:cs="Times New Roman"/>
                <w:color w:val="000000"/>
                <w:lang w:val="kk-KZ"/>
              </w:rPr>
              <w:t>бұйрық жобасы</w:t>
            </w:r>
          </w:p>
          <w:p w14:paraId="4BA1D022" w14:textId="7DF55CB3" w:rsidR="00137C86" w:rsidRPr="00A36424" w:rsidRDefault="00137C86" w:rsidP="00A36424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304" w:type="dxa"/>
            <w:vAlign w:val="center"/>
          </w:tcPr>
          <w:p w14:paraId="513A337F" w14:textId="77777777" w:rsidR="00A36424" w:rsidRDefault="00532FF3" w:rsidP="00A36424">
            <w:pPr>
              <w:jc w:val="both"/>
              <w:rPr>
                <w:rStyle w:val="fieldcorrespondentitem"/>
                <w:rFonts w:ascii="Times New Roman" w:hAnsi="Times New Roman" w:cs="Times New Roman"/>
                <w:lang w:val="kk-KZ"/>
              </w:rPr>
            </w:pPr>
            <w:r w:rsidRPr="007265BE">
              <w:rPr>
                <w:rStyle w:val="fieldcorrespondentitem"/>
                <w:rFonts w:ascii="Times New Roman" w:hAnsi="Times New Roman" w:cs="Times New Roman"/>
                <w:lang w:val="kk-KZ"/>
              </w:rPr>
              <w:lastRenderedPageBreak/>
              <w:t>Қазақстан Республикасының Қаржы министрлігі</w:t>
            </w:r>
            <w:r w:rsidR="003A750A">
              <w:rPr>
                <w:rStyle w:val="fieldcorrespondentitem"/>
                <w:rFonts w:ascii="Times New Roman" w:hAnsi="Times New Roman" w:cs="Times New Roman"/>
                <w:lang w:val="kk-KZ"/>
              </w:rPr>
              <w:t>, Мемлекеттік кірістер комитеті,</w:t>
            </w:r>
          </w:p>
          <w:p w14:paraId="25F7CCC6" w14:textId="27A5E158" w:rsidR="00242881" w:rsidRPr="007265BE" w:rsidRDefault="00A36424" w:rsidP="00A36424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Style w:val="fieldcorrespondentitem"/>
                <w:rFonts w:ascii="Times New Roman" w:hAnsi="Times New Roman" w:cs="Times New Roman"/>
                <w:lang w:val="kk-KZ"/>
              </w:rPr>
              <w:t xml:space="preserve">Салықтық әкімшілендіру </w:t>
            </w:r>
            <w:r>
              <w:rPr>
                <w:rStyle w:val="fieldcorrespondentitem"/>
                <w:rFonts w:ascii="Times New Roman" w:hAnsi="Times New Roman" w:cs="Times New Roman"/>
                <w:lang w:val="kk-KZ"/>
              </w:rPr>
              <w:lastRenderedPageBreak/>
              <w:t>департаменті,</w:t>
            </w:r>
            <w:r w:rsidR="003A750A">
              <w:rPr>
                <w:rStyle w:val="fieldcorrespondentitem"/>
                <w:rFonts w:ascii="Times New Roman" w:hAnsi="Times New Roman" w:cs="Times New Roman"/>
                <w:lang w:val="kk-KZ"/>
              </w:rPr>
              <w:t xml:space="preserve"> </w:t>
            </w:r>
            <w:r>
              <w:rPr>
                <w:rStyle w:val="fieldcorrespondentitem"/>
                <w:rFonts w:ascii="Times New Roman" w:hAnsi="Times New Roman" w:cs="Times New Roman"/>
                <w:lang w:val="kk-KZ"/>
              </w:rPr>
              <w:t>Акциздерді әкімшілендіру басқармасы</w:t>
            </w:r>
            <w:r w:rsidR="003A750A">
              <w:rPr>
                <w:rStyle w:val="fieldcorrespondentitem"/>
                <w:rFonts w:ascii="Times New Roman" w:hAnsi="Times New Roman" w:cs="Times New Roman"/>
                <w:lang w:val="kk-KZ"/>
              </w:rPr>
              <w:t xml:space="preserve">, бас сарапшы </w:t>
            </w:r>
            <w:r>
              <w:rPr>
                <w:rStyle w:val="fieldcorrespondentitem"/>
                <w:rFonts w:ascii="Times New Roman" w:hAnsi="Times New Roman" w:cs="Times New Roman"/>
                <w:lang w:val="kk-KZ"/>
              </w:rPr>
              <w:t>Темиргалиева Б.А., телефон 8(701)5133755</w:t>
            </w:r>
            <w:r w:rsidR="003A750A">
              <w:rPr>
                <w:rStyle w:val="fieldcorrespondentitem"/>
                <w:rFonts w:ascii="Times New Roman" w:hAnsi="Times New Roman" w:cs="Times New Roman"/>
                <w:lang w:val="kk-KZ"/>
              </w:rPr>
              <w:t xml:space="preserve"> </w:t>
            </w:r>
          </w:p>
          <w:p w14:paraId="2E7785BF" w14:textId="77777777" w:rsidR="00242881" w:rsidRPr="003A750A" w:rsidRDefault="00242881" w:rsidP="00A36424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  <w:p w14:paraId="3A52C49B" w14:textId="77777777" w:rsidR="00242881" w:rsidRPr="003A750A" w:rsidRDefault="00242881" w:rsidP="00A36424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  <w:p w14:paraId="5412FDA4" w14:textId="0F2F8DC6" w:rsidR="00137C86" w:rsidRPr="007265BE" w:rsidRDefault="00137C86" w:rsidP="00A36424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851" w:type="dxa"/>
            <w:vAlign w:val="center"/>
          </w:tcPr>
          <w:p w14:paraId="19BA7F1F" w14:textId="0B49E768" w:rsidR="00137C86" w:rsidRPr="007265BE" w:rsidRDefault="00C62985" w:rsidP="00A36424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lastRenderedPageBreak/>
              <w:t>тамыз</w:t>
            </w:r>
          </w:p>
        </w:tc>
        <w:tc>
          <w:tcPr>
            <w:tcW w:w="2126" w:type="dxa"/>
            <w:vAlign w:val="center"/>
          </w:tcPr>
          <w:p w14:paraId="15936882" w14:textId="3992B8FE" w:rsidR="000D3E11" w:rsidRPr="000D3E11" w:rsidRDefault="000D3E11" w:rsidP="000D3E11">
            <w:pPr>
              <w:spacing w:line="20" w:lineRule="atLeast"/>
              <w:jc w:val="both"/>
              <w:rPr>
                <w:rFonts w:ascii="Times New Roman" w:hAnsi="Times New Roman" w:cs="Times New Roman"/>
                <w:bCs/>
                <w:color w:val="000000"/>
                <w:lang w:val="kk-KZ" w:eastAsia="ru-RU"/>
              </w:rPr>
            </w:pPr>
            <w:r w:rsidRPr="000D3E11">
              <w:rPr>
                <w:rFonts w:ascii="Times New Roman" w:hAnsi="Times New Roman" w:cs="Times New Roman"/>
                <w:bCs/>
                <w:color w:val="000000"/>
                <w:lang w:val="kk-KZ" w:eastAsia="ru-RU"/>
              </w:rPr>
              <w:t>1)</w:t>
            </w:r>
            <w:r>
              <w:rPr>
                <w:rFonts w:ascii="Times New Roman" w:hAnsi="Times New Roman" w:cs="Times New Roman"/>
                <w:bCs/>
                <w:color w:val="000000"/>
                <w:lang w:val="kk-KZ" w:eastAsia="ru-RU"/>
              </w:rPr>
              <w:t xml:space="preserve"> </w:t>
            </w:r>
            <w:r w:rsidRPr="000D3E11">
              <w:rPr>
                <w:rFonts w:ascii="Times New Roman" w:hAnsi="Times New Roman" w:cs="Times New Roman"/>
                <w:bCs/>
                <w:color w:val="000000"/>
                <w:lang w:val="kk-KZ" w:eastAsia="ru-RU"/>
              </w:rPr>
              <w:t>алкоголь өнімін есепке алу-бақылау таңбаларымен таңбалау (қайта таңбалау) тәртібін;</w:t>
            </w:r>
            <w:r w:rsidRPr="000D3E11">
              <w:rPr>
                <w:rFonts w:ascii="Times New Roman" w:hAnsi="Times New Roman" w:cs="Times New Roman"/>
                <w:bCs/>
                <w:color w:val="000000"/>
                <w:lang w:val="kk-KZ" w:eastAsia="ru-RU"/>
              </w:rPr>
              <w:br/>
              <w:t xml:space="preserve"> 2) отандық өндірістің алкоголь өніміне және әкелінетін алкоголь өніміне арналған есепке алу-бақылау таңбаларының </w:t>
            </w:r>
            <w:r w:rsidRPr="000D3E11">
              <w:rPr>
                <w:rFonts w:ascii="Times New Roman" w:hAnsi="Times New Roman" w:cs="Times New Roman"/>
                <w:bCs/>
                <w:color w:val="000000"/>
                <w:lang w:val="kk-KZ" w:eastAsia="ru-RU"/>
              </w:rPr>
              <w:lastRenderedPageBreak/>
              <w:t>нысанын, мазмұны мен қорғау элементтерін бекіту;</w:t>
            </w:r>
          </w:p>
          <w:p w14:paraId="531CF26E" w14:textId="77777777" w:rsidR="000D3E11" w:rsidRPr="000D3E11" w:rsidRDefault="000D3E11" w:rsidP="000D3E11">
            <w:pPr>
              <w:spacing w:line="20" w:lineRule="atLeast"/>
              <w:jc w:val="both"/>
              <w:rPr>
                <w:rFonts w:ascii="Times New Roman" w:hAnsi="Times New Roman" w:cs="Times New Roman"/>
                <w:bCs/>
                <w:color w:val="000000"/>
                <w:lang w:val="kk-KZ" w:eastAsia="ru-RU"/>
              </w:rPr>
            </w:pPr>
            <w:r w:rsidRPr="000D3E11">
              <w:rPr>
                <w:rFonts w:ascii="Times New Roman" w:hAnsi="Times New Roman" w:cs="Times New Roman"/>
                <w:bCs/>
                <w:color w:val="000000"/>
                <w:lang w:val="kk-KZ" w:eastAsia="ru-RU"/>
              </w:rPr>
              <w:t>3) құйылған шарапты (шарап материалын), сыраны және сыра сусынын қоспағанда, алкоголь өніміне есепке алу-бақылау маркаларын алу, есепке алу, сақтау, беру қағидаларын;</w:t>
            </w:r>
          </w:p>
          <w:p w14:paraId="188D5070" w14:textId="568DC447" w:rsidR="000D3E11" w:rsidRPr="000D3E11" w:rsidRDefault="000D3E11" w:rsidP="000D3E11">
            <w:pPr>
              <w:spacing w:line="20" w:lineRule="atLeast"/>
              <w:jc w:val="both"/>
              <w:rPr>
                <w:rFonts w:ascii="Times New Roman" w:hAnsi="Times New Roman" w:cs="Times New Roman"/>
                <w:bCs/>
                <w:color w:val="000000"/>
                <w:lang w:val="kk-KZ" w:eastAsia="ru-RU"/>
              </w:rPr>
            </w:pPr>
            <w:r w:rsidRPr="000D3E11">
              <w:rPr>
                <w:rFonts w:ascii="Times New Roman" w:hAnsi="Times New Roman" w:cs="Times New Roman"/>
                <w:bCs/>
                <w:color w:val="000000"/>
                <w:lang w:val="kk-KZ" w:eastAsia="ru-RU"/>
              </w:rPr>
              <w:t>4) Алкоголь өніміне есепке алу-бақылау маркаларын беру» мемлекеттік қызмет көрсету тәртібі;</w:t>
            </w:r>
          </w:p>
          <w:p w14:paraId="00539070" w14:textId="77777777" w:rsidR="000D3E11" w:rsidRPr="000D3E11" w:rsidRDefault="000D3E11" w:rsidP="000D3E11">
            <w:pPr>
              <w:spacing w:line="20" w:lineRule="atLeast"/>
              <w:jc w:val="both"/>
              <w:rPr>
                <w:rFonts w:ascii="Times New Roman" w:hAnsi="Times New Roman" w:cs="Times New Roman"/>
                <w:bCs/>
                <w:color w:val="000000"/>
                <w:lang w:val="kk-KZ" w:eastAsia="ru-RU"/>
              </w:rPr>
            </w:pPr>
            <w:r w:rsidRPr="000D3E11">
              <w:rPr>
                <w:rFonts w:ascii="Times New Roman" w:hAnsi="Times New Roman" w:cs="Times New Roman"/>
                <w:bCs/>
                <w:color w:val="000000"/>
                <w:lang w:val="kk-KZ" w:eastAsia="ru-RU"/>
              </w:rPr>
              <w:t>5) міндеттемені, акцизді төлеу туралы өндірушінің есебін ұсыну тәртібі;</w:t>
            </w:r>
          </w:p>
          <w:p w14:paraId="20D8D18F" w14:textId="6D92B2CC" w:rsidR="000D3E11" w:rsidRPr="000D3E11" w:rsidRDefault="000D3E11" w:rsidP="000D3E11">
            <w:pPr>
              <w:spacing w:line="20" w:lineRule="atLeast"/>
              <w:jc w:val="both"/>
              <w:rPr>
                <w:rFonts w:ascii="Times New Roman" w:hAnsi="Times New Roman" w:cs="Times New Roman"/>
                <w:bCs/>
                <w:color w:val="000000"/>
                <w:lang w:val="kk-KZ" w:eastAsia="ru-RU"/>
              </w:rPr>
            </w:pPr>
            <w:r w:rsidRPr="000D3E11">
              <w:rPr>
                <w:rFonts w:ascii="Times New Roman" w:hAnsi="Times New Roman" w:cs="Times New Roman"/>
                <w:bCs/>
                <w:color w:val="000000"/>
                <w:lang w:val="kk-KZ" w:eastAsia="ru-RU"/>
              </w:rPr>
              <w:t>6) міндеттемені, импорттаушының есепке алу-бақылау таңбаларын нысаналы пайдалану туралы есебін, сондай-ақ осындай міндеттемені есепке алу мен қамтамасыз ету мөлшерін беру тәртібін;</w:t>
            </w:r>
            <w:r w:rsidRPr="000D3E11">
              <w:rPr>
                <w:rFonts w:ascii="Times New Roman" w:hAnsi="Times New Roman" w:cs="Times New Roman"/>
                <w:bCs/>
                <w:color w:val="000000"/>
                <w:lang w:val="kk-KZ" w:eastAsia="ru-RU"/>
              </w:rPr>
              <w:br/>
            </w:r>
            <w:r w:rsidRPr="000D3E11">
              <w:rPr>
                <w:rFonts w:ascii="Times New Roman" w:hAnsi="Times New Roman" w:cs="Times New Roman"/>
                <w:bCs/>
                <w:color w:val="000000"/>
                <w:lang w:val="kk-KZ" w:eastAsia="ru-RU"/>
              </w:rPr>
              <w:lastRenderedPageBreak/>
              <w:t>7) есепке алу-бақылау маркаларын есепке алу және сақтау;</w:t>
            </w:r>
          </w:p>
          <w:p w14:paraId="1FB2363F" w14:textId="38EC2F9F" w:rsidR="00137C86" w:rsidRPr="007265BE" w:rsidRDefault="000D3E11" w:rsidP="000D3E11">
            <w:pPr>
              <w:spacing w:line="20" w:lineRule="atLeast"/>
              <w:jc w:val="both"/>
              <w:rPr>
                <w:rFonts w:ascii="Times New Roman" w:hAnsi="Times New Roman" w:cs="Times New Roman"/>
                <w:lang w:val="kk-KZ"/>
              </w:rPr>
            </w:pPr>
            <w:r w:rsidRPr="000D3E11">
              <w:rPr>
                <w:rFonts w:ascii="Times New Roman" w:hAnsi="Times New Roman" w:cs="Times New Roman"/>
                <w:bCs/>
                <w:color w:val="000000"/>
                <w:lang w:val="kk-KZ" w:eastAsia="ru-RU"/>
              </w:rPr>
              <w:t>8) акцизді төлеу туралы және есепке алу-бақылау таңбаларын нысаналы пайдалану туралы міндеттемені есепке алу тәртібін және осындай міндеттеменің мөлшерін қамтиды.</w:t>
            </w:r>
          </w:p>
        </w:tc>
        <w:tc>
          <w:tcPr>
            <w:tcW w:w="1984" w:type="dxa"/>
            <w:vAlign w:val="center"/>
          </w:tcPr>
          <w:p w14:paraId="6EE7DD65" w14:textId="77777777" w:rsidR="00C62985" w:rsidRDefault="00C62985" w:rsidP="00A36424">
            <w:pPr>
              <w:contextualSpacing/>
              <w:jc w:val="both"/>
              <w:rPr>
                <w:rFonts w:ascii="Times New Roman" w:hAnsi="Times New Roman" w:cs="Times New Roman"/>
                <w:bCs/>
                <w:lang w:val="kk-KZ"/>
              </w:rPr>
            </w:pPr>
            <w:r w:rsidRPr="00C62985">
              <w:rPr>
                <w:rFonts w:ascii="Times New Roman" w:hAnsi="Times New Roman" w:cs="Times New Roman"/>
                <w:bCs/>
                <w:lang w:val="kk-KZ"/>
              </w:rPr>
              <w:lastRenderedPageBreak/>
              <w:t xml:space="preserve">Қазақстан Республикасы Салық кодексінің </w:t>
            </w:r>
            <w:hyperlink r:id="rId8" w:anchor="z172" w:history="1">
              <w:r w:rsidRPr="00C62985">
                <w:rPr>
                  <w:rStyle w:val="a5"/>
                  <w:rFonts w:ascii="Times New Roman" w:hAnsi="Times New Roman" w:cs="Times New Roman"/>
                  <w:bCs/>
                  <w:color w:val="auto"/>
                  <w:u w:val="none"/>
                  <w:lang w:val="kk-KZ"/>
                </w:rPr>
                <w:t>175-бабы</w:t>
              </w:r>
            </w:hyperlink>
            <w:r w:rsidRPr="00C62985">
              <w:rPr>
                <w:rFonts w:ascii="Times New Roman" w:hAnsi="Times New Roman" w:cs="Times New Roman"/>
                <w:bCs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kk-KZ"/>
              </w:rPr>
              <w:br/>
            </w:r>
            <w:r w:rsidRPr="00C62985">
              <w:rPr>
                <w:rFonts w:ascii="Times New Roman" w:hAnsi="Times New Roman" w:cs="Times New Roman"/>
                <w:bCs/>
                <w:lang w:val="kk-KZ"/>
              </w:rPr>
              <w:t xml:space="preserve">15-тармағына және «Мемлекеттік көрсетілетін қызметтер туралы» Қазақстан Республикасы Заңының </w:t>
            </w:r>
          </w:p>
          <w:p w14:paraId="5B78907E" w14:textId="3B4C0851" w:rsidR="00C62985" w:rsidRDefault="003111F7" w:rsidP="00A36424">
            <w:pPr>
              <w:contextualSpacing/>
              <w:jc w:val="both"/>
              <w:rPr>
                <w:rFonts w:ascii="Times New Roman" w:hAnsi="Times New Roman" w:cs="Times New Roman"/>
                <w:bCs/>
                <w:lang w:val="kk-KZ"/>
              </w:rPr>
            </w:pPr>
            <w:hyperlink r:id="rId9" w:anchor="z12" w:history="1">
              <w:r w:rsidR="00C62985" w:rsidRPr="00C62985">
                <w:rPr>
                  <w:rStyle w:val="a5"/>
                  <w:rFonts w:ascii="Times New Roman" w:hAnsi="Times New Roman" w:cs="Times New Roman"/>
                  <w:bCs/>
                  <w:color w:val="auto"/>
                  <w:u w:val="none"/>
                  <w:lang w:val="kk-KZ"/>
                </w:rPr>
                <w:t>10-бабының</w:t>
              </w:r>
            </w:hyperlink>
            <w:r w:rsidR="00C62985" w:rsidRPr="00C62985">
              <w:rPr>
                <w:rFonts w:ascii="Times New Roman" w:hAnsi="Times New Roman" w:cs="Times New Roman"/>
                <w:bCs/>
                <w:lang w:val="kk-KZ"/>
              </w:rPr>
              <w:t xml:space="preserve"> </w:t>
            </w:r>
          </w:p>
          <w:p w14:paraId="7A3AC3AF" w14:textId="6DED283B" w:rsidR="00172D5F" w:rsidRPr="00C62985" w:rsidRDefault="00C62985" w:rsidP="00A36424">
            <w:pPr>
              <w:contextualSpacing/>
              <w:jc w:val="both"/>
              <w:rPr>
                <w:rFonts w:ascii="Times New Roman" w:hAnsi="Times New Roman" w:cs="Times New Roman"/>
                <w:bCs/>
                <w:lang w:val="kk-KZ"/>
              </w:rPr>
            </w:pPr>
            <w:r>
              <w:rPr>
                <w:rFonts w:ascii="Times New Roman" w:hAnsi="Times New Roman" w:cs="Times New Roman"/>
                <w:bCs/>
                <w:lang w:val="kk-KZ"/>
              </w:rPr>
              <w:t>1) тармақшасы</w:t>
            </w:r>
            <w:r w:rsidRPr="00C62985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C62985">
              <w:rPr>
                <w:rFonts w:ascii="Times New Roman" w:hAnsi="Times New Roman" w:cs="Times New Roman"/>
                <w:bCs/>
                <w:lang w:val="kk-KZ"/>
              </w:rPr>
              <w:t>нормаларын іске асыру мақсатында</w:t>
            </w:r>
            <w:r>
              <w:rPr>
                <w:rFonts w:ascii="Times New Roman" w:hAnsi="Times New Roman" w:cs="Times New Roman"/>
                <w:bCs/>
                <w:lang w:val="kk-KZ"/>
              </w:rPr>
              <w:t>.</w:t>
            </w:r>
          </w:p>
          <w:p w14:paraId="45C41B86" w14:textId="77777777" w:rsidR="00C62985" w:rsidRDefault="00C62985" w:rsidP="00A36424">
            <w:pPr>
              <w:contextualSpacing/>
              <w:jc w:val="both"/>
              <w:rPr>
                <w:rFonts w:ascii="Times New Roman" w:hAnsi="Times New Roman" w:cs="Times New Roman"/>
                <w:bCs/>
                <w:lang w:val="kk-KZ"/>
              </w:rPr>
            </w:pPr>
          </w:p>
          <w:p w14:paraId="30728D5C" w14:textId="1D8656FE" w:rsidR="00172D5F" w:rsidRPr="00C62985" w:rsidRDefault="00172D5F" w:rsidP="00A36424">
            <w:pPr>
              <w:contextualSpacing/>
              <w:jc w:val="both"/>
              <w:rPr>
                <w:rFonts w:ascii="Times New Roman" w:hAnsi="Times New Roman" w:cs="Times New Roman"/>
                <w:bCs/>
                <w:lang w:val="kk-KZ"/>
              </w:rPr>
            </w:pPr>
            <w:r w:rsidRPr="007265BE">
              <w:rPr>
                <w:rFonts w:ascii="Times New Roman" w:hAnsi="Times New Roman" w:cs="Times New Roman"/>
                <w:bCs/>
                <w:lang w:val="kk-KZ"/>
              </w:rPr>
              <w:t>«</w:t>
            </w:r>
            <w:r w:rsidRPr="00C62985">
              <w:rPr>
                <w:rFonts w:ascii="Times New Roman" w:hAnsi="Times New Roman" w:cs="Times New Roman"/>
                <w:bCs/>
                <w:lang w:val="kk-KZ"/>
              </w:rPr>
              <w:t>Қазақстан Республикасының</w:t>
            </w:r>
          </w:p>
          <w:p w14:paraId="35A5C256" w14:textId="77777777" w:rsidR="00172D5F" w:rsidRPr="00B23D34" w:rsidRDefault="00172D5F" w:rsidP="00A36424">
            <w:pPr>
              <w:contextualSpacing/>
              <w:jc w:val="both"/>
              <w:rPr>
                <w:rFonts w:ascii="Times New Roman" w:hAnsi="Times New Roman" w:cs="Times New Roman"/>
                <w:bCs/>
                <w:lang w:val="kk-KZ"/>
              </w:rPr>
            </w:pPr>
            <w:r w:rsidRPr="00B23D34">
              <w:rPr>
                <w:rFonts w:ascii="Times New Roman" w:hAnsi="Times New Roman" w:cs="Times New Roman"/>
                <w:bCs/>
                <w:lang w:val="kk-KZ"/>
              </w:rPr>
              <w:t>кейбір заңнамалық актілеріне салық салу мәселелері бойынша</w:t>
            </w:r>
          </w:p>
          <w:p w14:paraId="331D34C2" w14:textId="3EC130EB" w:rsidR="00172D5F" w:rsidRPr="00B23D34" w:rsidRDefault="00172D5F" w:rsidP="00A36424">
            <w:pPr>
              <w:contextualSpacing/>
              <w:jc w:val="both"/>
              <w:rPr>
                <w:rFonts w:ascii="Times New Roman" w:hAnsi="Times New Roman" w:cs="Times New Roman"/>
                <w:bCs/>
                <w:lang w:val="kk-KZ"/>
              </w:rPr>
            </w:pPr>
            <w:r w:rsidRPr="00B23D34">
              <w:rPr>
                <w:rFonts w:ascii="Times New Roman" w:hAnsi="Times New Roman" w:cs="Times New Roman"/>
                <w:bCs/>
                <w:lang w:val="kk-KZ"/>
              </w:rPr>
              <w:t>өзгерістер мен толықтырулар енгізу туралы</w:t>
            </w:r>
            <w:r w:rsidRPr="007265BE">
              <w:rPr>
                <w:rFonts w:ascii="Times New Roman" w:hAnsi="Times New Roman" w:cs="Times New Roman"/>
                <w:bCs/>
                <w:lang w:val="kk-KZ"/>
              </w:rPr>
              <w:t>»</w:t>
            </w:r>
            <w:r w:rsidRPr="00B23D34">
              <w:rPr>
                <w:rFonts w:ascii="Times New Roman" w:hAnsi="Times New Roman" w:cs="Times New Roman"/>
                <w:bCs/>
                <w:lang w:val="kk-KZ"/>
              </w:rPr>
              <w:t xml:space="preserve"> </w:t>
            </w:r>
            <w:r w:rsidRPr="007265BE">
              <w:rPr>
                <w:rFonts w:ascii="Times New Roman" w:hAnsi="Times New Roman" w:cs="Times New Roman"/>
                <w:bCs/>
                <w:lang w:val="kk-KZ"/>
              </w:rPr>
              <w:t>З</w:t>
            </w:r>
            <w:r w:rsidRPr="00B23D34">
              <w:rPr>
                <w:rFonts w:ascii="Times New Roman" w:hAnsi="Times New Roman" w:cs="Times New Roman"/>
                <w:bCs/>
                <w:lang w:val="kk-KZ"/>
              </w:rPr>
              <w:t>аң</w:t>
            </w:r>
            <w:r w:rsidRPr="007265BE">
              <w:rPr>
                <w:rFonts w:ascii="Times New Roman" w:hAnsi="Times New Roman" w:cs="Times New Roman"/>
                <w:bCs/>
                <w:lang w:val="kk-KZ"/>
              </w:rPr>
              <w:t>ның</w:t>
            </w:r>
            <w:r w:rsidRPr="00B23D34">
              <w:rPr>
                <w:rFonts w:ascii="Times New Roman" w:hAnsi="Times New Roman" w:cs="Times New Roman"/>
                <w:bCs/>
                <w:lang w:val="kk-KZ"/>
              </w:rPr>
              <w:t xml:space="preserve"> іске</w:t>
            </w:r>
          </w:p>
          <w:p w14:paraId="1F861E3F" w14:textId="6F054F96" w:rsidR="00137C86" w:rsidRPr="00B23D34" w:rsidRDefault="00172D5F" w:rsidP="00A36424">
            <w:pPr>
              <w:contextualSpacing/>
              <w:jc w:val="both"/>
              <w:rPr>
                <w:rFonts w:ascii="Times New Roman" w:hAnsi="Times New Roman" w:cs="Times New Roman"/>
                <w:lang w:val="kk-KZ"/>
              </w:rPr>
            </w:pPr>
            <w:r w:rsidRPr="00B23D34">
              <w:rPr>
                <w:rFonts w:ascii="Times New Roman" w:hAnsi="Times New Roman" w:cs="Times New Roman"/>
                <w:bCs/>
                <w:lang w:val="kk-KZ"/>
              </w:rPr>
              <w:t>асыру мақсатында қабылдануы қажет нормативтік құқықтық</w:t>
            </w:r>
            <w:r w:rsidRPr="007265BE">
              <w:rPr>
                <w:rFonts w:ascii="Times New Roman" w:hAnsi="Times New Roman" w:cs="Times New Roman"/>
                <w:bCs/>
                <w:lang w:val="kk-KZ"/>
              </w:rPr>
              <w:t xml:space="preserve"> </w:t>
            </w:r>
            <w:r w:rsidRPr="00B23D34">
              <w:rPr>
                <w:rFonts w:ascii="Times New Roman" w:hAnsi="Times New Roman" w:cs="Times New Roman"/>
                <w:bCs/>
                <w:lang w:val="kk-KZ"/>
              </w:rPr>
              <w:t xml:space="preserve">                  актілердің тізбесі</w:t>
            </w:r>
          </w:p>
        </w:tc>
        <w:tc>
          <w:tcPr>
            <w:tcW w:w="2240" w:type="dxa"/>
            <w:vAlign w:val="center"/>
          </w:tcPr>
          <w:p w14:paraId="032D8451" w14:textId="0CA4AF73" w:rsidR="00407649" w:rsidRPr="007265BE" w:rsidRDefault="000C45AA" w:rsidP="00A36424">
            <w:pPr>
              <w:ind w:left="95" w:right="272"/>
              <w:jc w:val="both"/>
              <w:rPr>
                <w:rFonts w:ascii="Times New Roman" w:hAnsi="Times New Roman" w:cs="Times New Roman"/>
                <w:lang w:val="kk-KZ"/>
              </w:rPr>
            </w:pPr>
            <w:r w:rsidRPr="000C45AA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Жобаның мақсаты:</w:t>
            </w:r>
            <w:r w:rsidRPr="000C45AA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C62985" w:rsidRPr="00C6298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Есепке алу-бақылау маркаларын алу, есепке алу, сақтау, беру және міндеттемені, акцизді төлеу туралы </w:t>
            </w:r>
            <w:r w:rsidR="00C62985" w:rsidRPr="00C6298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 xml:space="preserve">өндірушінің және (немесе) импорттаушының есепке алу-бақылау маркаларын нысаналы пайдалану туралы есебін ұсыну, сондай-ақ осындай міндеттемені есепке алу және қамтамасыз ету мөлшерін және құйылған шарапты қоспағанда, алкоголь өнімін таңбалауды (қайта таңбалауды) қағидаларын белгілеу болып табылады, сондай-ақ есепке алу-бақылау маркаларының нысандары, мазмұны және қорғау элементтерін анықтайды, ол </w:t>
            </w:r>
            <w:r w:rsidR="00C62985" w:rsidRPr="00C6298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акцизделетін нарықта қызметін жүзеге асыратын салық төлеушілер шеңберіне қолданылады.</w:t>
            </w:r>
          </w:p>
          <w:p w14:paraId="483B59BD" w14:textId="1B6C147E" w:rsidR="00137C86" w:rsidRPr="007265BE" w:rsidRDefault="00407649" w:rsidP="00A36424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751963">
              <w:rPr>
                <w:rFonts w:ascii="Times New Roman" w:hAnsi="Times New Roman" w:cs="Times New Roman"/>
                <w:b/>
                <w:lang w:val="kk-KZ"/>
              </w:rPr>
              <w:t>Күтілетін нәтиже</w:t>
            </w:r>
            <w:r w:rsidR="00242881" w:rsidRPr="007265BE">
              <w:rPr>
                <w:rFonts w:ascii="Times New Roman" w:hAnsi="Times New Roman" w:cs="Times New Roman"/>
                <w:lang w:val="kk-KZ"/>
              </w:rPr>
              <w:t xml:space="preserve">: </w:t>
            </w:r>
            <w:r w:rsidR="00C62985" w:rsidRPr="00C62985">
              <w:rPr>
                <w:rFonts w:ascii="Times New Roman" w:hAnsi="Times New Roman" w:cs="Times New Roman"/>
                <w:lang w:val="kk-KZ"/>
              </w:rPr>
              <w:t>салықтық әкімшілендірудің тиімділігін арттыру және алкоголь өнімінің өндірісі мен айналымы саласындағы тәуекелдерді уақтылы анықтау болып табылады. Сондай-ақ алкоголь өнімінің өндірісі мен айналымы саласындағы айналымды есепке алу мен бақылаудың толықтығын қамтамасыз ету.</w:t>
            </w:r>
          </w:p>
        </w:tc>
        <w:tc>
          <w:tcPr>
            <w:tcW w:w="2409" w:type="dxa"/>
            <w:vAlign w:val="center"/>
          </w:tcPr>
          <w:p w14:paraId="70674893" w14:textId="2C0D016D" w:rsidR="00137C86" w:rsidRPr="007265BE" w:rsidRDefault="001C02BB" w:rsidP="00A36424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1C02BB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lastRenderedPageBreak/>
              <w:t xml:space="preserve">Жоба Қазақстан Республикасы Салық кодекспен көзделген есепке алу-бақылау маркаларын алу, есепке алу, сақтау, беру және міндеттемені, акцизді төлеу туралы өндірушінің және (немесе) импорттаушының </w:t>
            </w:r>
            <w:r w:rsidRPr="001C02BB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lastRenderedPageBreak/>
              <w:t xml:space="preserve">есепке алу-бақылау маркаларын нысаналы пайдалану туралы есебін ұсыну, сондай-ақ осындай міндеттемені есепке алу және қамтамасыз ету мөлшерін және құйылған шарапты қоспағанда, алкоголь өнімін таңбалауды (қайта таңбалауды) қағидаларын белгілеу болып табылады, сондай-ақ есепке алу-бақылау маркаларының нысандары, мазмұны және қорғау элементтерін анықтайды, ол акцизделетін нарықта қызметін жүзеге асыратын салық төлеушілер шеңберінде ғана қолданылады, осыған байланысты  әлеуметтік-экономикалық, құқықтық және (немесе) өзге де </w:t>
            </w:r>
            <w:bookmarkStart w:id="0" w:name="_GoBack"/>
            <w:r w:rsidRPr="008802C7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салдар жоқ.</w:t>
            </w:r>
            <w:bookmarkEnd w:id="0"/>
          </w:p>
        </w:tc>
        <w:tc>
          <w:tcPr>
            <w:tcW w:w="2523" w:type="dxa"/>
            <w:vAlign w:val="center"/>
          </w:tcPr>
          <w:p w14:paraId="357BD211" w14:textId="77777777" w:rsidR="007265BE" w:rsidRPr="007265BE" w:rsidRDefault="007265BE" w:rsidP="00A36424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lang w:val="kk-KZ"/>
              </w:rPr>
            </w:pPr>
            <w:r w:rsidRPr="007265BE">
              <w:rPr>
                <w:rFonts w:ascii="Times New Roman" w:eastAsia="Times New Roman" w:hAnsi="Times New Roman" w:cs="Times New Roman"/>
                <w:b/>
                <w:lang w:val="kk-KZ"/>
              </w:rPr>
              <w:lastRenderedPageBreak/>
              <w:t>Бар</w:t>
            </w:r>
            <w:r w:rsidRPr="007265BE">
              <w:rPr>
                <w:rFonts w:ascii="Times New Roman" w:eastAsia="Times New Roman" w:hAnsi="Times New Roman" w:cs="Times New Roman"/>
                <w:lang w:val="kk-KZ"/>
              </w:rPr>
              <w:t>.</w:t>
            </w:r>
          </w:p>
          <w:p w14:paraId="726E885B" w14:textId="62C0D740" w:rsidR="00EE0727" w:rsidRPr="008802C7" w:rsidRDefault="00330351" w:rsidP="00A36424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0351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 xml:space="preserve">«Толысылған шарапты (шарап материалын), сыра мен сыра сусынын қоспағанда, алкоголь өнімін есепке алу-бақылау маркаларымен таңбалау (қайта таңбалау) тәртібін, сондай-ақ есепке алу-бақылау маркаларының </w:t>
            </w:r>
            <w:r w:rsidRPr="00330351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lastRenderedPageBreak/>
              <w:t xml:space="preserve">нысандарын, мазмұны мен қорғау элементтері қағидаларын, есепке </w:t>
            </w:r>
            <w:r w:rsidRPr="00330351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br/>
              <w:t>алу-бақылау маркаларын алу, есепке алу, сақтау, беру және өндірушінің акцизді төлеу туралы және (немесе) импорттаушының есепке алу-бақылау маркаларын нысаналы пайдалану туралы міндеттемесін, есебін ұсыну тәртібін, сондай-ақ осындай міндеттемені есепке алу тәртібін және оны қамтамасыз ету мөлшері қағидаларын белгілеу туралы</w:t>
            </w:r>
            <w:r w:rsidR="007265BE" w:rsidRPr="007265BE">
              <w:rPr>
                <w:rFonts w:ascii="Times New Roman" w:eastAsia="Calibri" w:hAnsi="Times New Roman" w:cs="Times New Roman"/>
                <w:b/>
                <w:bCs/>
                <w:lang w:val="kk-KZ"/>
              </w:rPr>
              <w:t>» б</w:t>
            </w:r>
            <w:r w:rsidR="007265BE" w:rsidRPr="007265BE">
              <w:rPr>
                <w:rFonts w:ascii="Times New Roman" w:eastAsia="Times New Roman" w:hAnsi="Times New Roman" w:cs="Times New Roman"/>
                <w:lang w:val="kk-KZ"/>
              </w:rPr>
              <w:t xml:space="preserve">ұйрық жобасы «Салық кодексін іске асыруға арналған құқықтық актілер тізбесін бекіту туралы» </w:t>
            </w:r>
            <w:r w:rsidR="007265BE" w:rsidRPr="008802C7">
              <w:rPr>
                <w:rFonts w:ascii="Times New Roman" w:eastAsia="Times New Roman" w:hAnsi="Times New Roman" w:cs="Times New Roman"/>
                <w:lang w:val="kk-KZ"/>
              </w:rPr>
              <w:t xml:space="preserve">Қазақстан Республикасының  Премьер-Министрінің өкімін орындау мақсатында әзірленді, нәтижесінде </w:t>
            </w:r>
            <w:r w:rsidR="00EE0727" w:rsidRPr="008802C7">
              <w:rPr>
                <w:rFonts w:ascii="Times New Roman" w:eastAsia="Times New Roman" w:hAnsi="Times New Roman" w:cs="Times New Roman"/>
                <w:lang w:val="kk-KZ"/>
              </w:rPr>
              <w:t xml:space="preserve">бюджетке түсетін түсімдер көлемін ұлғайттып және көлеңкелі экономика </w:t>
            </w:r>
            <w:r w:rsidR="00EE0727" w:rsidRPr="008802C7">
              <w:rPr>
                <w:rFonts w:ascii="Times New Roman" w:eastAsia="Times New Roman" w:hAnsi="Times New Roman" w:cs="Times New Roman"/>
                <w:lang w:val="kk-KZ"/>
              </w:rPr>
              <w:lastRenderedPageBreak/>
              <w:t>үлесін қысқартылады</w:t>
            </w:r>
            <w:r w:rsidR="007265BE" w:rsidRPr="008802C7">
              <w:rPr>
                <w:rFonts w:ascii="Times New Roman" w:eastAsia="Times New Roman" w:hAnsi="Times New Roman" w:cs="Times New Roman"/>
                <w:lang w:val="kk-KZ"/>
              </w:rPr>
              <w:t>.</w:t>
            </w:r>
            <w:r w:rsidR="00764B6E" w:rsidRPr="008802C7">
              <w:rPr>
                <w:rFonts w:ascii="Times New Roman" w:eastAsia="Times New Roman" w:hAnsi="Times New Roman" w:cs="Times New Roman"/>
                <w:lang w:val="kk-KZ"/>
              </w:rPr>
              <w:t xml:space="preserve"> </w:t>
            </w:r>
            <w:r w:rsidR="007265BE" w:rsidRPr="008802C7">
              <w:rPr>
                <w:rFonts w:ascii="Times New Roman" w:eastAsia="Times New Roman" w:hAnsi="Times New Roman" w:cs="Times New Roman"/>
                <w:lang w:val="kk-KZ"/>
              </w:rPr>
              <w:t>Аталған жобаны орналастыру мерзімі кейінге қалдырылған жағдайда, жоғарыда көрсетілген өкімді орындау мерзімі бұзылуы мүкін</w:t>
            </w:r>
            <w:r w:rsidR="00EE0727" w:rsidRPr="008802C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сондай-ақ кірістерді жасыру фактілері ұлғаяды, бұл көлеңкелі экономика үлесінің ұлғаюына</w:t>
            </w:r>
            <w:r w:rsidR="00D74101" w:rsidRPr="008802C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сондай-ақ бюджетке салықтардың түспеуіне</w:t>
            </w:r>
            <w:r w:rsidR="00EE0727" w:rsidRPr="008802C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әсер етеді.</w:t>
            </w:r>
          </w:p>
          <w:p w14:paraId="39E35E35" w14:textId="4A784D59" w:rsidR="00137C86" w:rsidRPr="007265BE" w:rsidRDefault="00137C86" w:rsidP="00A36424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</w:tr>
    </w:tbl>
    <w:p w14:paraId="7D45CE67" w14:textId="420BCB33" w:rsidR="00B23D34" w:rsidRPr="00B23D34" w:rsidRDefault="00B23D34" w:rsidP="00B23D3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  <w:r w:rsidRPr="00B23D34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lastRenderedPageBreak/>
        <w:t>Келісілді:</w:t>
      </w:r>
      <w:r w:rsidRPr="00B23D34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br/>
        <w:t>______</w:t>
      </w:r>
      <w:r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 xml:space="preserve"> </w:t>
      </w:r>
      <w:r w:rsidRPr="00B23D34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заң қызметі</w:t>
      </w:r>
      <w:r w:rsidRPr="00B23D34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br/>
        <w:t>___________</w:t>
      </w:r>
      <w:r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 xml:space="preserve"> </w:t>
      </w:r>
      <w:r w:rsidRPr="00B23D34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Жұртшылықпен және БАҚ-пен байланыс жөніндегі жауапты құрылымдық бөлімше</w:t>
      </w:r>
    </w:p>
    <w:p w14:paraId="25960BA1" w14:textId="5EB42F52" w:rsidR="002453BD" w:rsidRPr="00B23D34" w:rsidRDefault="002453BD" w:rsidP="001F415B">
      <w:pPr>
        <w:spacing w:after="0" w:line="240" w:lineRule="auto"/>
        <w:rPr>
          <w:rFonts w:ascii="Times New Roman" w:hAnsi="Times New Roman" w:cs="Times New Roman"/>
          <w:lang w:val="kk-KZ"/>
        </w:rPr>
      </w:pPr>
    </w:p>
    <w:p w14:paraId="6FFFE55B" w14:textId="1F311D3E" w:rsidR="00DC2C92" w:rsidRPr="00DC2C92" w:rsidRDefault="00DC2C92" w:rsidP="001F415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14:paraId="17437213" w14:textId="77777777" w:rsidR="00DC2C92" w:rsidRPr="001F43F0" w:rsidRDefault="00DC2C92" w:rsidP="001F415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sectPr w:rsidR="00DC2C92" w:rsidRPr="001F43F0" w:rsidSect="00A1751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DB268F" w14:textId="77777777" w:rsidR="003111F7" w:rsidRDefault="003111F7" w:rsidP="00A17510">
      <w:pPr>
        <w:spacing w:after="0" w:line="240" w:lineRule="auto"/>
      </w:pPr>
      <w:r>
        <w:separator/>
      </w:r>
    </w:p>
  </w:endnote>
  <w:endnote w:type="continuationSeparator" w:id="0">
    <w:p w14:paraId="1E424F56" w14:textId="77777777" w:rsidR="003111F7" w:rsidRDefault="003111F7" w:rsidP="00A175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CD3467" w14:textId="77777777" w:rsidR="00A17510" w:rsidRDefault="00A17510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BA775E" w14:textId="77777777" w:rsidR="00A17510" w:rsidRDefault="00A17510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655E57" w14:textId="77777777" w:rsidR="00A17510" w:rsidRDefault="00A17510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317215" w14:textId="77777777" w:rsidR="003111F7" w:rsidRDefault="003111F7" w:rsidP="00A17510">
      <w:pPr>
        <w:spacing w:after="0" w:line="240" w:lineRule="auto"/>
      </w:pPr>
      <w:r>
        <w:separator/>
      </w:r>
    </w:p>
  </w:footnote>
  <w:footnote w:type="continuationSeparator" w:id="0">
    <w:p w14:paraId="20120C3F" w14:textId="77777777" w:rsidR="003111F7" w:rsidRDefault="003111F7" w:rsidP="00A175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6472D" w14:textId="77777777" w:rsidR="00A17510" w:rsidRDefault="00A17510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250387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3B46CEBF" w14:textId="7A79DE7C" w:rsidR="00A17510" w:rsidRPr="00A17510" w:rsidRDefault="00A17510">
        <w:pPr>
          <w:pStyle w:val="a9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1751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1751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1751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802C7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A1751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0D903313" w14:textId="77777777" w:rsidR="00A17510" w:rsidRDefault="00A17510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781262" w14:textId="77777777" w:rsidR="00A17510" w:rsidRDefault="00A17510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E39AA"/>
    <w:multiLevelType w:val="hybridMultilevel"/>
    <w:tmpl w:val="BC2C62E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141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365"/>
    <w:rsid w:val="00035297"/>
    <w:rsid w:val="00070436"/>
    <w:rsid w:val="000C45AA"/>
    <w:rsid w:val="000D3E11"/>
    <w:rsid w:val="000F30E1"/>
    <w:rsid w:val="000F6DA6"/>
    <w:rsid w:val="0011467A"/>
    <w:rsid w:val="00137C86"/>
    <w:rsid w:val="00147ACF"/>
    <w:rsid w:val="00155BBC"/>
    <w:rsid w:val="00172D5F"/>
    <w:rsid w:val="001805AE"/>
    <w:rsid w:val="001C02BB"/>
    <w:rsid w:val="001C06B5"/>
    <w:rsid w:val="001C0B3A"/>
    <w:rsid w:val="001F415B"/>
    <w:rsid w:val="001F43F0"/>
    <w:rsid w:val="00227785"/>
    <w:rsid w:val="00242881"/>
    <w:rsid w:val="002453BD"/>
    <w:rsid w:val="003111F7"/>
    <w:rsid w:val="00311639"/>
    <w:rsid w:val="00330351"/>
    <w:rsid w:val="003A750A"/>
    <w:rsid w:val="003D4FB1"/>
    <w:rsid w:val="00407649"/>
    <w:rsid w:val="00473061"/>
    <w:rsid w:val="00485BD7"/>
    <w:rsid w:val="004B6E7D"/>
    <w:rsid w:val="004C0F23"/>
    <w:rsid w:val="004C16D3"/>
    <w:rsid w:val="005227E5"/>
    <w:rsid w:val="00523D8A"/>
    <w:rsid w:val="00532FF3"/>
    <w:rsid w:val="00535156"/>
    <w:rsid w:val="00550F02"/>
    <w:rsid w:val="00567A4F"/>
    <w:rsid w:val="0060163D"/>
    <w:rsid w:val="006D54EC"/>
    <w:rsid w:val="006D7A01"/>
    <w:rsid w:val="006E3749"/>
    <w:rsid w:val="00713836"/>
    <w:rsid w:val="007265BE"/>
    <w:rsid w:val="00751963"/>
    <w:rsid w:val="00764B6E"/>
    <w:rsid w:val="00765989"/>
    <w:rsid w:val="007778DD"/>
    <w:rsid w:val="007A33D2"/>
    <w:rsid w:val="007D0DA3"/>
    <w:rsid w:val="007D4654"/>
    <w:rsid w:val="007F0ADA"/>
    <w:rsid w:val="008802C7"/>
    <w:rsid w:val="008A2587"/>
    <w:rsid w:val="008E1B42"/>
    <w:rsid w:val="00906985"/>
    <w:rsid w:val="00932161"/>
    <w:rsid w:val="00975C5D"/>
    <w:rsid w:val="009E36D6"/>
    <w:rsid w:val="00A17510"/>
    <w:rsid w:val="00A36424"/>
    <w:rsid w:val="00A54555"/>
    <w:rsid w:val="00A80AEC"/>
    <w:rsid w:val="00A9631F"/>
    <w:rsid w:val="00AC385F"/>
    <w:rsid w:val="00AD370F"/>
    <w:rsid w:val="00AD3778"/>
    <w:rsid w:val="00AE44BC"/>
    <w:rsid w:val="00AE7AA1"/>
    <w:rsid w:val="00B007AD"/>
    <w:rsid w:val="00B16F4C"/>
    <w:rsid w:val="00B23D34"/>
    <w:rsid w:val="00B30365"/>
    <w:rsid w:val="00B3355B"/>
    <w:rsid w:val="00B40E7A"/>
    <w:rsid w:val="00BB678F"/>
    <w:rsid w:val="00C0472C"/>
    <w:rsid w:val="00C62985"/>
    <w:rsid w:val="00C70B2E"/>
    <w:rsid w:val="00C90C39"/>
    <w:rsid w:val="00D36713"/>
    <w:rsid w:val="00D42354"/>
    <w:rsid w:val="00D6508E"/>
    <w:rsid w:val="00D74101"/>
    <w:rsid w:val="00DC2C92"/>
    <w:rsid w:val="00DF46C2"/>
    <w:rsid w:val="00E03C87"/>
    <w:rsid w:val="00E41B4F"/>
    <w:rsid w:val="00E712A6"/>
    <w:rsid w:val="00E7139F"/>
    <w:rsid w:val="00E937A9"/>
    <w:rsid w:val="00EA353F"/>
    <w:rsid w:val="00EE0727"/>
    <w:rsid w:val="00EE2DCC"/>
    <w:rsid w:val="00F14E0E"/>
    <w:rsid w:val="00F33F7B"/>
    <w:rsid w:val="00F44F3D"/>
    <w:rsid w:val="00F6027E"/>
    <w:rsid w:val="00F7469E"/>
    <w:rsid w:val="00F8612A"/>
    <w:rsid w:val="00F94608"/>
    <w:rsid w:val="00FE27BD"/>
    <w:rsid w:val="00FE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AC200"/>
  <w15:docId w15:val="{C4EC1CE2-97CA-46BD-9D91-D53705215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53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D4654"/>
    <w:pPr>
      <w:ind w:left="720"/>
      <w:contextualSpacing/>
    </w:pPr>
  </w:style>
  <w:style w:type="character" w:customStyle="1" w:styleId="fieldcorrespondentitem">
    <w:name w:val="field_correspondent_item"/>
    <w:basedOn w:val="a0"/>
    <w:rsid w:val="00242881"/>
  </w:style>
  <w:style w:type="character" w:styleId="a5">
    <w:name w:val="Hyperlink"/>
    <w:basedOn w:val="a0"/>
    <w:uiPriority w:val="99"/>
    <w:unhideWhenUsed/>
    <w:rsid w:val="00C62985"/>
    <w:rPr>
      <w:color w:val="0563C1" w:themeColor="hyperlink"/>
      <w:u w:val="single"/>
    </w:rPr>
  </w:style>
  <w:style w:type="paragraph" w:styleId="a6">
    <w:name w:val="No Spacing"/>
    <w:uiPriority w:val="1"/>
    <w:qFormat/>
    <w:rsid w:val="000D3E11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D741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74101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A175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17510"/>
  </w:style>
  <w:style w:type="paragraph" w:styleId="ab">
    <w:name w:val="footer"/>
    <w:basedOn w:val="a"/>
    <w:link w:val="ac"/>
    <w:uiPriority w:val="99"/>
    <w:unhideWhenUsed/>
    <w:rsid w:val="00A175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175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6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5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50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0.61.42.188/kaz/docs/K17000001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10.61.42.188/kaz/docs/Z1300000088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99F655-B50C-4583-A3C9-B4B577E58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931</Words>
  <Characters>5311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Көңлімқос Рахимбек Саятұлы</dc:creator>
  <cp:lastModifiedBy>Темиргалиева Баглан Амантаевна</cp:lastModifiedBy>
  <cp:revision>15</cp:revision>
  <cp:lastPrinted>2025-08-08T05:15:00Z</cp:lastPrinted>
  <dcterms:created xsi:type="dcterms:W3CDTF">2025-08-08T04:24:00Z</dcterms:created>
  <dcterms:modified xsi:type="dcterms:W3CDTF">2025-08-21T13:19:00Z</dcterms:modified>
</cp:coreProperties>
</file>